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240F58" w:rsidRPr="00281680">
        <w:tc>
          <w:tcPr>
            <w:tcW w:w="9570" w:type="dxa"/>
            <w:gridSpan w:val="2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16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Организационная информация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Авторы урока (ФИО, должность)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Веременко Людмила Леонидовна, учитель математики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4786" w:type="dxa"/>
          </w:tcPr>
          <w:p w:rsidR="00240F58" w:rsidRPr="00281680" w:rsidRDefault="00240F58" w:rsidP="007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МБОУ «С</w:t>
            </w:r>
            <w:bookmarkStart w:id="0" w:name="_GoBack"/>
            <w:bookmarkEnd w:id="0"/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Ш № 45»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Предмет, автор учебника, по которому ведется обучение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Геометрия, А.В. Погорелов «Геометрия 7-9» М., «Просвещение»,2002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Классификация урока (тип, взаимосвязь с предыдущим и последующим)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класса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Класс с низкими учебными возможностями, новый материал запоминают только после многократного повторения, у большинства учащихся есть проблемы со скоростью мыслительных процессов (запоминанием, анализом и т.</w:t>
            </w:r>
            <w:r w:rsidR="00F5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д). Усвоение знаний затрудняется характерной для них неустойчивостью внимания. Эти дети отличаются быстрой утомляемостью на уроках, слабой выносливостью в умственном напряжении, лёгкой отвлекаемостью, низкой работоспособностью.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Цели и задачи урока</w:t>
            </w:r>
          </w:p>
        </w:tc>
        <w:tc>
          <w:tcPr>
            <w:tcW w:w="4786" w:type="dxa"/>
          </w:tcPr>
          <w:p w:rsidR="00240F58" w:rsidRPr="00281680" w:rsidRDefault="00B11550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 w:rsidR="00240F58" w:rsidRPr="002816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F58" w:rsidRPr="00281680">
              <w:rPr>
                <w:rFonts w:ascii="Times New Roman" w:hAnsi="Times New Roman" w:cs="Times New Roman"/>
                <w:sz w:val="24"/>
                <w:szCs w:val="24"/>
              </w:rPr>
              <w:t>Опытным путем получить зависимость между длиной окружности и её диаметром, вывести формулы длины окружности, применить их для решения практических задач.  Познакомить учащихся с числом пи.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Развивающие: Развивать пространственное воображение, творческую и мыслительную деятельность учащихся, их интеллектуальные качества: способность к «видению» проблемы, интерес к математике, путем создания ситуации успеха. Формировать способности анализировать, обобщать, умения чётко и ясно излагать свои мысли. Способствовать дальнейшему развитию внимания, наблюдательности, самоконтроля учащихся.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Воспитательные: прививать учащимся навык самостоятельности в работе,</w:t>
            </w:r>
            <w:r w:rsidR="00B11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учить трудолюбию, аккуратности; воспитывать умение работать с информацией; воспитывать уважение к математике, умение видеть математические задачи в окружающем нас мире.</w:t>
            </w:r>
          </w:p>
        </w:tc>
      </w:tr>
      <w:tr w:rsidR="00240F58" w:rsidRPr="00281680">
        <w:tc>
          <w:tcPr>
            <w:tcW w:w="478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материалы</w:t>
            </w:r>
          </w:p>
        </w:tc>
        <w:tc>
          <w:tcPr>
            <w:tcW w:w="4786" w:type="dxa"/>
          </w:tcPr>
          <w:p w:rsidR="00240F58" w:rsidRPr="00281680" w:rsidRDefault="00240F58" w:rsidP="002816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</w:tr>
    </w:tbl>
    <w:p w:rsidR="00240F58" w:rsidRDefault="00240F58"/>
    <w:p w:rsidR="00240F58" w:rsidRDefault="00240F58"/>
    <w:p w:rsidR="00240F58" w:rsidRDefault="00240F58"/>
    <w:p w:rsidR="0005204E" w:rsidRDefault="0005204E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2"/>
        <w:gridCol w:w="2251"/>
        <w:gridCol w:w="3214"/>
        <w:gridCol w:w="2878"/>
      </w:tblGrid>
      <w:tr w:rsidR="00240F58" w:rsidRPr="00281680">
        <w:tc>
          <w:tcPr>
            <w:tcW w:w="10535" w:type="dxa"/>
            <w:gridSpan w:val="4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Конспект урока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Время, продолжительность этапа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Подробное описание метода работы, этапа педагогической технологии, направленных на  развитие универсальных учебных действий (личностных, познавательных, регулятивных, коммуникативных), предметных или других действий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Описание действий участников образовательного процесса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Приветствие, организация внимания, подготовка учащихся к работе на уроке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нового материала через актуализацию знаний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3214" w:type="dxa"/>
          </w:tcPr>
          <w:p w:rsidR="00240F58" w:rsidRPr="00281680" w:rsidRDefault="00240F58" w:rsidP="003A1950">
            <w:pPr>
              <w:pStyle w:val="a4"/>
            </w:pPr>
            <w:r>
              <w:t>Игра «Верю</w:t>
            </w:r>
            <w:r w:rsidR="00B11550">
              <w:t xml:space="preserve"> </w:t>
            </w:r>
            <w:r>
              <w:t>- не верю» - это прием технологии развития к</w:t>
            </w:r>
            <w:r w:rsidR="00F539A6">
              <w:t xml:space="preserve">ритического мышления, направлен </w:t>
            </w:r>
            <w:r>
              <w:t xml:space="preserve"> на  то, чтобы вызвать </w:t>
            </w:r>
            <w:r w:rsidR="00B11550">
              <w:t xml:space="preserve"> интерес к изучению темы “О</w:t>
            </w:r>
            <w:r w:rsidRPr="002E7696">
              <w:t xml:space="preserve">кружность”, создать положительную мотивацию самостоятельного изучения текста </w:t>
            </w:r>
            <w:r>
              <w:t xml:space="preserve">учебника </w:t>
            </w:r>
            <w:r w:rsidRPr="002E7696">
              <w:t xml:space="preserve">по теме. 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получают листы с утверждениями (Приложение 1), заполняют их «+» </w:t>
            </w:r>
            <w:proofErr w:type="gramStart"/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ерю, «-» - не верю.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Постановка проблемы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214" w:type="dxa"/>
          </w:tcPr>
          <w:p w:rsidR="00240F58" w:rsidRPr="0035115E" w:rsidRDefault="0035115E" w:rsidP="003511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6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учебно-воспитательного процесса, состояние познавательной активности зависят от осознанности учеником цели деятельности. Как отмечал </w:t>
            </w:r>
            <w:proofErr w:type="spellStart"/>
            <w:r w:rsidRPr="00456565">
              <w:rPr>
                <w:rFonts w:ascii="Times New Roman" w:hAnsi="Times New Roman" w:cs="Times New Roman"/>
                <w:sz w:val="24"/>
                <w:szCs w:val="24"/>
              </w:rPr>
              <w:t>Д.Г.Лейтес</w:t>
            </w:r>
            <w:proofErr w:type="spellEnd"/>
            <w:r w:rsidRPr="00456565">
              <w:rPr>
                <w:rFonts w:ascii="Times New Roman" w:hAnsi="Times New Roman" w:cs="Times New Roman"/>
                <w:sz w:val="24"/>
                <w:szCs w:val="24"/>
              </w:rPr>
              <w:t>, эта цель не может возникнуть у ученика автоматически, как прозвенит звонок, она должна быть выращена и осознана учеником с помощью учителя. В этом случае деятельность учителя должна быть направлена на создание условий для формирования активного целеполагания на уроке.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Учитель формулирует цели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вместе с учащимися, исходя из вопросов, вызвавших затруднение при выполнении предыдущего задания.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Формирование ожиданий учеников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4" w:type="dxa"/>
          </w:tcPr>
          <w:p w:rsidR="00240F58" w:rsidRPr="0035115E" w:rsidRDefault="0035115E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15E">
              <w:rPr>
                <w:rFonts w:ascii="Times New Roman" w:hAnsi="Times New Roman" w:cs="Times New Roman"/>
                <w:sz w:val="24"/>
                <w:szCs w:val="24"/>
              </w:rPr>
              <w:t xml:space="preserve">Цель - развитие ребёнка. Создание таких условий, чтобы на уроке сформировалась учебная деятельность, превращающая ребёнка </w:t>
            </w:r>
            <w:proofErr w:type="gramStart"/>
            <w:r w:rsidRPr="003511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51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115E">
              <w:rPr>
                <w:rFonts w:ascii="Times New Roman" w:hAnsi="Times New Roman" w:cs="Times New Roman"/>
                <w:sz w:val="24"/>
                <w:szCs w:val="24"/>
              </w:rPr>
              <w:t>субъекта</w:t>
            </w:r>
            <w:proofErr w:type="gramEnd"/>
            <w:r w:rsidRPr="0035115E">
              <w:rPr>
                <w:rFonts w:ascii="Times New Roman" w:hAnsi="Times New Roman" w:cs="Times New Roman"/>
                <w:sz w:val="24"/>
                <w:szCs w:val="24"/>
              </w:rPr>
              <w:t xml:space="preserve">, заинтересованного в учении, саморазвитии. Любая грань знаний - результат его собственной </w:t>
            </w:r>
            <w:r w:rsidRPr="00351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 Ребёнок работает весь урок. На уроке постоянный диалог: учитель - ученик!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Усвоение нового материала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Проработка содержания темы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 каждого учащегося на столе две  окружности разных по цвету и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аметру, нить и «Лист решения проблем»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Цель этапа – добиться умения самостоятельно формулировать определение понятий, развития опыта самостоятельной работы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Учащиеся самостоятельно выполняют задания (Приложение 2), выводы записывают в тетрадь.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пауза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3214" w:type="dxa"/>
          </w:tcPr>
          <w:p w:rsidR="00240F58" w:rsidRPr="00196E0A" w:rsidRDefault="00240F58" w:rsidP="00196E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96E0A">
              <w:rPr>
                <w:rFonts w:ascii="Times New Roman" w:hAnsi="Times New Roman" w:cs="Times New Roman"/>
                <w:sz w:val="24"/>
                <w:szCs w:val="24"/>
              </w:rPr>
              <w:t>омогает снимать эмоциональное напряжение, улучшает работоспособность, развивает внимание, мышление и межполушарные связи. Выполнять это упражнение трудно и при этом интересно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dxa"/>
          </w:tcPr>
          <w:p w:rsidR="00240F58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4)</w:t>
            </w:r>
          </w:p>
          <w:p w:rsidR="00240F58" w:rsidRPr="00196E0A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E0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буква  проговаривается, а нижняя обозначает движение руками. Л - левая рука поднимается в левую сторону, </w:t>
            </w:r>
            <w:proofErr w:type="gramStart"/>
            <w:r w:rsidRPr="00196E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E0A">
              <w:rPr>
                <w:rFonts w:ascii="Times New Roman" w:hAnsi="Times New Roman" w:cs="Times New Roman"/>
                <w:sz w:val="24"/>
                <w:szCs w:val="24"/>
              </w:rPr>
              <w:t xml:space="preserve"> - правая рука поднимается в правую сторону, В - обе руки поднимаются вверх. 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Первичное осмысление и закрепление связей и отношений в объектах изучения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Проверка понимания нового материала</w:t>
            </w:r>
            <w:r w:rsidR="003A1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Учитель с помощью слайдов обобщает изученный учащимися теоретический материал.</w:t>
            </w:r>
          </w:p>
          <w:p w:rsidR="00240F58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(Слайды 5-8)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вернуться к листу с игрой «В</w:t>
            </w:r>
            <w:r w:rsidR="00B11550">
              <w:rPr>
                <w:rFonts w:ascii="Times New Roman" w:hAnsi="Times New Roman" w:cs="Times New Roman"/>
                <w:sz w:val="24"/>
                <w:szCs w:val="24"/>
              </w:rPr>
              <w:t xml:space="preserve">ерю </w:t>
            </w:r>
            <w:proofErr w:type="gramStart"/>
            <w:r w:rsidR="00B11550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B11550">
              <w:rPr>
                <w:rFonts w:ascii="Times New Roman" w:hAnsi="Times New Roman" w:cs="Times New Roman"/>
                <w:sz w:val="24"/>
                <w:szCs w:val="24"/>
              </w:rPr>
              <w:t xml:space="preserve">е верю». Учащиеся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себя, делают отметки.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Учащиеся решают задачи</w:t>
            </w:r>
            <w:r w:rsidR="00680A09">
              <w:rPr>
                <w:rFonts w:ascii="Times New Roman" w:hAnsi="Times New Roman" w:cs="Times New Roman"/>
                <w:sz w:val="24"/>
                <w:szCs w:val="24"/>
              </w:rPr>
              <w:t>, обмениваются тетрадями с соседом по парте,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 проверяют ответы </w:t>
            </w:r>
            <w:proofErr w:type="gramStart"/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приведенными на слайде</w:t>
            </w:r>
            <w:r w:rsidR="00680A09">
              <w:rPr>
                <w:rFonts w:ascii="Times New Roman" w:hAnsi="Times New Roman" w:cs="Times New Roman"/>
                <w:sz w:val="24"/>
                <w:szCs w:val="24"/>
              </w:rPr>
              <w:t>. (Слайд 9)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Затем решают самостоятельно задачу (Слайд </w:t>
            </w:r>
            <w:r w:rsidR="00B11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Первые 3 человека, правильно решившие получают оценку.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Проверяем решение.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Подведение итогов (рефлексия, оценка)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- Что нового узнали на уроке?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Сог</w:t>
            </w:r>
            <w:r w:rsidR="00DF54A4">
              <w:rPr>
                <w:rFonts w:ascii="Times New Roman" w:hAnsi="Times New Roman" w:cs="Times New Roman"/>
                <w:sz w:val="24"/>
                <w:szCs w:val="24"/>
              </w:rPr>
              <w:t xml:space="preserve">ласны ли вы с этим </w:t>
            </w:r>
            <w:r w:rsidR="00DF5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утверждением </w:t>
            </w:r>
            <w:r w:rsidR="00DF54A4" w:rsidRPr="00281680">
              <w:rPr>
                <w:rFonts w:ascii="Times New Roman" w:hAnsi="Times New Roman" w:cs="Times New Roman"/>
                <w:sz w:val="24"/>
                <w:szCs w:val="24"/>
              </w:rPr>
              <w:t>А. Франс</w:t>
            </w:r>
            <w:r w:rsidR="00DF54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- Оцените свою работу: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10 б – все понял и могу рассказать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8б – все понял,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о рассказать не могу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6 б – понял не все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4б – ничего не понял, но старался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воспроизводят изученные понятия.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высказывают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 мнение.</w:t>
            </w: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Учитель просит поднять руки тех, кто оценивает свою работу на уроке на 10 б, 8б, 6б, 4б.</w:t>
            </w:r>
          </w:p>
        </w:tc>
      </w:tr>
      <w:tr w:rsidR="00240F58" w:rsidRPr="00281680">
        <w:tc>
          <w:tcPr>
            <w:tcW w:w="2192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251" w:type="dxa"/>
          </w:tcPr>
          <w:p w:rsidR="00240F58" w:rsidRPr="00281680" w:rsidRDefault="00240F58" w:rsidP="00281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3214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 xml:space="preserve">п. 119, № 39, составить задачу на длину окружности практического содержания, сделать рисунок </w:t>
            </w:r>
          </w:p>
        </w:tc>
        <w:tc>
          <w:tcPr>
            <w:tcW w:w="2878" w:type="dxa"/>
          </w:tcPr>
          <w:p w:rsidR="00240F58" w:rsidRPr="00281680" w:rsidRDefault="00240F58" w:rsidP="0028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680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д/з в дневники.</w:t>
            </w:r>
          </w:p>
        </w:tc>
      </w:tr>
    </w:tbl>
    <w:p w:rsidR="0013196D" w:rsidRDefault="0013196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827"/>
      </w:tblGrid>
      <w:tr w:rsidR="00240F58" w:rsidRPr="0006745D">
        <w:tc>
          <w:tcPr>
            <w:tcW w:w="10535" w:type="dxa"/>
            <w:gridSpan w:val="2"/>
          </w:tcPr>
          <w:p w:rsidR="00240F58" w:rsidRPr="00CE28B6" w:rsidRDefault="00240F58" w:rsidP="00CE2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240F58" w:rsidRPr="0006745D">
        <w:tc>
          <w:tcPr>
            <w:tcW w:w="3708" w:type="dxa"/>
          </w:tcPr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Результативность урока, его методическая ценность (возможность использования урока другими учителями</w:t>
            </w:r>
            <w:proofErr w:type="gramEnd"/>
          </w:p>
        </w:tc>
        <w:tc>
          <w:tcPr>
            <w:tcW w:w="6827" w:type="dxa"/>
          </w:tcPr>
          <w:p w:rsidR="00240F58" w:rsidRDefault="00D30B53" w:rsidP="00CE2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40F58"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акой урок будет полезно  провести в любом классе, особенно, если класс «слабый» </w:t>
            </w:r>
          </w:p>
          <w:p w:rsidR="000710D1" w:rsidRPr="00CE28B6" w:rsidRDefault="000710D1" w:rsidP="000122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817">
              <w:rPr>
                <w:rFonts w:ascii="Times New Roman" w:hAnsi="Times New Roman" w:cs="Times New Roman"/>
                <w:sz w:val="24"/>
                <w:szCs w:val="24"/>
              </w:rPr>
              <w:t xml:space="preserve">Считаю, что поставленные цели были достигнуты благодаря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сочетанию самоуправления </w:t>
            </w:r>
            <w:r w:rsidRPr="0060681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управления учителем, и</w:t>
            </w:r>
            <w:r w:rsidRPr="0060681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ндивидуальной, парной, групповой и совместной работе класса.</w:t>
            </w:r>
            <w:r w:rsidRPr="00606817"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07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Работая со всем классом, учитель фактически организ</w:t>
            </w:r>
            <w:r w:rsidR="00012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овал</w:t>
            </w:r>
            <w:r w:rsidRPr="0007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работу каждого, создавая условия для развития личностных возможностей ребёнка, включая формирование его рефлексивного мышления и собственного мнения.</w:t>
            </w:r>
          </w:p>
        </w:tc>
      </w:tr>
      <w:tr w:rsidR="00240F58" w:rsidRPr="0006745D">
        <w:tc>
          <w:tcPr>
            <w:tcW w:w="3708" w:type="dxa"/>
          </w:tcPr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Ожидаемые/ полученные результаты урока</w:t>
            </w:r>
          </w:p>
        </w:tc>
        <w:tc>
          <w:tcPr>
            <w:tcW w:w="6827" w:type="dxa"/>
          </w:tcPr>
          <w:p w:rsidR="00240F58" w:rsidRPr="00606817" w:rsidRDefault="000710D1" w:rsidP="00071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рефлексии новый материал был усвоен всеми учащимися, хотя урок был проведен в классе с низкими учебными возможностями. Анализируя фразу: "Чтобы переваривать знания, надо поглощать их с аппетитом",-  учащиеся пришли к выводу, что для того, чтобы чему-то научиться, нужно этого захотеть, а, по их словам, на уроке им хотелось работать. Считаю, что достигнуто это было  благодаря применению приемов формирования критического мышления (Игра «Верю – не верю», прием «Лист решения проблем») и, проведенной в середине урока, </w:t>
            </w:r>
            <w:proofErr w:type="spellStart"/>
            <w:proofErr w:type="gram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proofErr w:type="gramEnd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 паузе, направленной на развитие полушарий мозга (нейролингвистическое программирование, сокращённо НЛП.  </w:t>
            </w:r>
            <w:proofErr w:type="gram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На уроке я использовала  одну из техник НЛП, которая называется "Скорая помощь".)</w:t>
            </w:r>
            <w:proofErr w:type="gramEnd"/>
          </w:p>
        </w:tc>
      </w:tr>
      <w:tr w:rsidR="00240F58" w:rsidRPr="0006745D">
        <w:tc>
          <w:tcPr>
            <w:tcW w:w="3708" w:type="dxa"/>
          </w:tcPr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Указание приложений к уроку (презентации, дидактические материалы, раздаточный материал). С помощью какого программного обеспечения они созданы.</w:t>
            </w:r>
          </w:p>
        </w:tc>
        <w:tc>
          <w:tcPr>
            <w:tcW w:w="6827" w:type="dxa"/>
          </w:tcPr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Презентация (</w:t>
            </w:r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Карточки с заданием к игре «Верю – не верю» (Приложение 1)–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MicrosoftWord</w:t>
            </w:r>
            <w:proofErr w:type="spellEnd"/>
          </w:p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Лист решения проблем (Приложение 2) - 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MicrosoftWord</w:t>
            </w:r>
            <w:proofErr w:type="spellEnd"/>
          </w:p>
        </w:tc>
      </w:tr>
      <w:tr w:rsidR="00240F58" w:rsidRPr="004E232B">
        <w:tc>
          <w:tcPr>
            <w:tcW w:w="3708" w:type="dxa"/>
          </w:tcPr>
          <w:p w:rsidR="00240F58" w:rsidRPr="00CE28B6" w:rsidRDefault="002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Использованная литература, другие источники информации</w:t>
            </w:r>
          </w:p>
        </w:tc>
        <w:tc>
          <w:tcPr>
            <w:tcW w:w="6827" w:type="dxa"/>
          </w:tcPr>
          <w:p w:rsidR="00240F58" w:rsidRPr="00CE28B6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festival.1september.ru›articles/533257/</w:t>
            </w:r>
          </w:p>
          <w:p w:rsidR="00240F58" w:rsidRPr="00CE28B6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shkolazhizni.ru›</w:t>
            </w: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›0/n-2088</w:t>
            </w:r>
          </w:p>
          <w:p w:rsidR="00240F58" w:rsidRPr="00CE28B6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plis.ucoz.ru›publ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chto_quot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quot_levoe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polusharie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240F58" w:rsidRPr="00CE28B6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педагогических идей – Л.А. 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Янчевская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 «Приемы технологии развития критического мышления на уроках математики»</w:t>
            </w:r>
          </w:p>
          <w:p w:rsidR="00240F58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С.Н. 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Чугурова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 «План–конспект урока геометрии в 9-м классе «Длина окружности»</w:t>
            </w:r>
          </w:p>
          <w:p w:rsidR="0035115E" w:rsidRPr="00D63269" w:rsidRDefault="0035115E" w:rsidP="0035115E">
            <w:pPr>
              <w:jc w:val="both"/>
              <w:rPr>
                <w:sz w:val="24"/>
                <w:szCs w:val="24"/>
              </w:rPr>
            </w:pPr>
            <w:r w:rsidRPr="00D63269">
              <w:rPr>
                <w:sz w:val="24"/>
                <w:szCs w:val="24"/>
              </w:rPr>
              <w:t>М.Г. Ермолаева. Современный урок: тенденции, возможности, анализ. СПб. 2007.</w:t>
            </w:r>
          </w:p>
          <w:p w:rsidR="0035115E" w:rsidRPr="00D63269" w:rsidRDefault="0035115E" w:rsidP="0035115E">
            <w:pPr>
              <w:jc w:val="both"/>
              <w:rPr>
                <w:sz w:val="24"/>
                <w:szCs w:val="24"/>
              </w:rPr>
            </w:pPr>
            <w:proofErr w:type="spellStart"/>
            <w:r w:rsidRPr="00D63269">
              <w:rPr>
                <w:sz w:val="24"/>
                <w:szCs w:val="24"/>
              </w:rPr>
              <w:t>Ю.Н.Кулюткина</w:t>
            </w:r>
            <w:proofErr w:type="spellEnd"/>
            <w:r w:rsidRPr="00D63269">
              <w:rPr>
                <w:sz w:val="24"/>
                <w:szCs w:val="24"/>
              </w:rPr>
              <w:t>. Е.Б. Спасская. Образовательные технологии. КАРО СПб 2001.</w:t>
            </w:r>
          </w:p>
          <w:p w:rsidR="0035115E" w:rsidRPr="0035115E" w:rsidRDefault="0035115E" w:rsidP="0035115E">
            <w:pPr>
              <w:jc w:val="both"/>
              <w:rPr>
                <w:sz w:val="24"/>
                <w:szCs w:val="24"/>
              </w:rPr>
            </w:pPr>
            <w:r w:rsidRPr="00D63269">
              <w:rPr>
                <w:sz w:val="24"/>
                <w:szCs w:val="24"/>
              </w:rPr>
              <w:t xml:space="preserve">О.Б. Епишева. Технология обучения математике на основе </w:t>
            </w:r>
            <w:proofErr w:type="spellStart"/>
            <w:r w:rsidRPr="00D63269">
              <w:rPr>
                <w:sz w:val="24"/>
                <w:szCs w:val="24"/>
              </w:rPr>
              <w:t>деятельностного</w:t>
            </w:r>
            <w:proofErr w:type="spellEnd"/>
            <w:r w:rsidRPr="00D63269">
              <w:rPr>
                <w:sz w:val="24"/>
                <w:szCs w:val="24"/>
              </w:rPr>
              <w:t xml:space="preserve"> подхода. Просвещение Москва 2003.</w:t>
            </w:r>
          </w:p>
          <w:p w:rsidR="00240F58" w:rsidRPr="00CE28B6" w:rsidRDefault="00240F58" w:rsidP="00CE28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Т.И </w:t>
            </w:r>
            <w:proofErr w:type="spellStart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>Купорова</w:t>
            </w:r>
            <w:proofErr w:type="spellEnd"/>
            <w:r w:rsidRPr="00CE28B6">
              <w:rPr>
                <w:rFonts w:ascii="Times New Roman" w:hAnsi="Times New Roman" w:cs="Times New Roman"/>
                <w:sz w:val="24"/>
                <w:szCs w:val="24"/>
              </w:rPr>
              <w:t xml:space="preserve"> Поурочные планы. Геометрия 9 класс</w:t>
            </w:r>
          </w:p>
        </w:tc>
      </w:tr>
    </w:tbl>
    <w:p w:rsidR="00DF54A4" w:rsidRDefault="00DF54A4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35115E" w:rsidRDefault="0035115E"/>
    <w:p w:rsidR="0005204E" w:rsidRDefault="0005204E" w:rsidP="0005204E">
      <w:pPr>
        <w:rPr>
          <w:rFonts w:ascii="Times New Roman" w:hAnsi="Times New Roman" w:cs="Times New Roman"/>
          <w:sz w:val="28"/>
          <w:szCs w:val="28"/>
        </w:rPr>
      </w:pPr>
    </w:p>
    <w:p w:rsidR="00E2695C" w:rsidRPr="00E2695C" w:rsidRDefault="00E2695C" w:rsidP="00E2695C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95C">
        <w:rPr>
          <w:rFonts w:ascii="Times New Roman" w:hAnsi="Times New Roman" w:cs="Times New Roman"/>
          <w:sz w:val="28"/>
          <w:szCs w:val="28"/>
        </w:rPr>
        <w:lastRenderedPageBreak/>
        <w:t>Длина окружности</w:t>
      </w:r>
    </w:p>
    <w:p w:rsidR="00E2695C" w:rsidRPr="00E2695C" w:rsidRDefault="00E2695C" w:rsidP="00E269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695C">
        <w:rPr>
          <w:rFonts w:ascii="Times New Roman" w:hAnsi="Times New Roman" w:cs="Times New Roman"/>
          <w:sz w:val="24"/>
          <w:szCs w:val="24"/>
        </w:rPr>
        <w:t>"Чтобы переваривать знания, надо поглощать их с аппетитом"</w:t>
      </w:r>
    </w:p>
    <w:p w:rsidR="00E2695C" w:rsidRPr="00E2695C" w:rsidRDefault="00E2695C" w:rsidP="00DF5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695C">
        <w:rPr>
          <w:rFonts w:ascii="Times New Roman" w:hAnsi="Times New Roman" w:cs="Times New Roman"/>
          <w:sz w:val="24"/>
          <w:szCs w:val="24"/>
        </w:rPr>
        <w:t xml:space="preserve"> А. Франс.</w:t>
      </w:r>
    </w:p>
    <w:p w:rsidR="00E2695C" w:rsidRDefault="00E2695C" w:rsidP="00E2695C">
      <w:pPr>
        <w:pStyle w:val="a4"/>
        <w:shd w:val="clear" w:color="auto" w:fill="FFFFFF"/>
        <w:rPr>
          <w:color w:val="000000"/>
        </w:rPr>
      </w:pPr>
      <w:r w:rsidRPr="0035115E">
        <w:rPr>
          <w:sz w:val="28"/>
          <w:szCs w:val="28"/>
        </w:rPr>
        <w:t>Тип урока:</w:t>
      </w:r>
      <w:r w:rsidRPr="00E2695C">
        <w:t xml:space="preserve"> </w:t>
      </w:r>
      <w:r w:rsidRPr="00E2695C">
        <w:rPr>
          <w:color w:val="000000"/>
        </w:rPr>
        <w:t>Урок усвоения нового материала</w:t>
      </w:r>
    </w:p>
    <w:p w:rsidR="00E2695C" w:rsidRPr="0035115E" w:rsidRDefault="00E2695C" w:rsidP="00E2695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115E">
        <w:rPr>
          <w:rFonts w:ascii="Times New Roman" w:hAnsi="Times New Roman" w:cs="Times New Roman"/>
          <w:color w:val="000000"/>
          <w:sz w:val="28"/>
          <w:szCs w:val="28"/>
        </w:rPr>
        <w:t xml:space="preserve">Цели урока: </w:t>
      </w:r>
    </w:p>
    <w:p w:rsidR="00E2695C" w:rsidRPr="00281680" w:rsidRDefault="00E2695C" w:rsidP="00E26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95C">
        <w:rPr>
          <w:rFonts w:ascii="Times New Roman" w:hAnsi="Times New Roman" w:cs="Times New Roman"/>
          <w:i/>
          <w:sz w:val="24"/>
          <w:szCs w:val="24"/>
        </w:rPr>
        <w:t>Образовательные: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680">
        <w:rPr>
          <w:rFonts w:ascii="Times New Roman" w:hAnsi="Times New Roman" w:cs="Times New Roman"/>
          <w:sz w:val="24"/>
          <w:szCs w:val="24"/>
        </w:rPr>
        <w:t>Опытным путем получить зависимость между длиной окружности и её диаметром, вывести формулы длины окружности, применить их для решения практических задач.  Познакомить учащихся с числом пи.</w:t>
      </w:r>
    </w:p>
    <w:p w:rsidR="00E2695C" w:rsidRDefault="00E2695C" w:rsidP="00E26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95C">
        <w:rPr>
          <w:rFonts w:ascii="Times New Roman" w:hAnsi="Times New Roman" w:cs="Times New Roman"/>
          <w:i/>
          <w:sz w:val="24"/>
          <w:szCs w:val="24"/>
        </w:rPr>
        <w:t>Развивающие:</w:t>
      </w:r>
      <w:r w:rsidRPr="00281680">
        <w:rPr>
          <w:rFonts w:ascii="Times New Roman" w:hAnsi="Times New Roman" w:cs="Times New Roman"/>
          <w:sz w:val="24"/>
          <w:szCs w:val="24"/>
        </w:rPr>
        <w:t xml:space="preserve"> Развивать пространственное воображение, творческую и мыслительную деятельность учащихся, их интеллектуальные качества: способность к «видению» проблемы, интерес к математике, путем создания ситуации успеха. Формировать способности анализировать, обобщать, умения чётко и ясно излагать свои мысли. Способствовать дальнейшему развитию внимания, наблюдательности, самоконтроля учащихся.</w:t>
      </w:r>
    </w:p>
    <w:p w:rsidR="00E2695C" w:rsidRDefault="00E2695C" w:rsidP="00E26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95C">
        <w:rPr>
          <w:rFonts w:ascii="Times New Roman" w:hAnsi="Times New Roman" w:cs="Times New Roman"/>
          <w:i/>
          <w:sz w:val="24"/>
          <w:szCs w:val="24"/>
        </w:rPr>
        <w:t xml:space="preserve">Воспитательные: </w:t>
      </w:r>
      <w:r w:rsidRPr="00281680">
        <w:rPr>
          <w:rFonts w:ascii="Times New Roman" w:hAnsi="Times New Roman" w:cs="Times New Roman"/>
          <w:sz w:val="24"/>
          <w:szCs w:val="24"/>
        </w:rPr>
        <w:t>прививать учащимся навык самостоятельности в работе,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680">
        <w:rPr>
          <w:rFonts w:ascii="Times New Roman" w:hAnsi="Times New Roman" w:cs="Times New Roman"/>
          <w:sz w:val="24"/>
          <w:szCs w:val="24"/>
        </w:rPr>
        <w:t>учить трудолюбию, аккуратности; воспитывать умение работать с информацией; воспитывать уважение к математике, умение видеть математические задачи в окружающем нас мире.</w:t>
      </w:r>
    </w:p>
    <w:p w:rsidR="00E2695C" w:rsidRDefault="00E2695C" w:rsidP="00E26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95C" w:rsidRDefault="00E2695C" w:rsidP="00E26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695C" w:rsidRPr="0035115E" w:rsidRDefault="00560879" w:rsidP="00560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15E">
        <w:rPr>
          <w:rFonts w:ascii="Times New Roman" w:hAnsi="Times New Roman" w:cs="Times New Roman"/>
          <w:sz w:val="28"/>
          <w:szCs w:val="28"/>
        </w:rPr>
        <w:t>Ход урока.</w:t>
      </w:r>
    </w:p>
    <w:p w:rsidR="00560879" w:rsidRPr="00560879" w:rsidRDefault="00560879" w:rsidP="005608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9" w:rsidRPr="00560879" w:rsidRDefault="00560879" w:rsidP="005608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879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Организационный этап.</w:t>
      </w:r>
      <w:r w:rsidRPr="005608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60879" w:rsidRDefault="003A1950" w:rsidP="003E668D">
      <w:pPr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879">
        <w:rPr>
          <w:rFonts w:ascii="Times New Roman" w:hAnsi="Times New Roman" w:cs="Times New Roman"/>
          <w:sz w:val="24"/>
          <w:szCs w:val="24"/>
        </w:rPr>
        <w:t xml:space="preserve">Ребята, девизом нашего сегодняшнего урока будет служить фраза: </w:t>
      </w:r>
      <w:r w:rsidR="00560879" w:rsidRPr="00E2695C">
        <w:rPr>
          <w:rFonts w:ascii="Times New Roman" w:hAnsi="Times New Roman" w:cs="Times New Roman"/>
          <w:sz w:val="24"/>
          <w:szCs w:val="24"/>
        </w:rPr>
        <w:t>"Чтобы переваривать знания, надо поглощать их с аппетитом"</w:t>
      </w:r>
      <w:proofErr w:type="gramStart"/>
      <w:r w:rsidR="00560879">
        <w:rPr>
          <w:rFonts w:ascii="Times New Roman" w:hAnsi="Times New Roman" w:cs="Times New Roman"/>
          <w:sz w:val="24"/>
          <w:szCs w:val="24"/>
        </w:rPr>
        <w:t>.</w:t>
      </w:r>
      <w:r w:rsidR="003E668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668D" w:rsidRPr="003E668D">
        <w:rPr>
          <w:rFonts w:ascii="Times New Roman" w:hAnsi="Times New Roman" w:cs="Times New Roman"/>
          <w:i/>
          <w:sz w:val="24"/>
          <w:szCs w:val="24"/>
        </w:rPr>
        <w:t>Слайд 1.)</w:t>
      </w:r>
      <w:r w:rsidR="00560879">
        <w:rPr>
          <w:rFonts w:ascii="Times New Roman" w:hAnsi="Times New Roman" w:cs="Times New Roman"/>
          <w:sz w:val="24"/>
          <w:szCs w:val="24"/>
        </w:rPr>
        <w:t xml:space="preserve"> Мне хотелось бы, чтобы к концу урока вы смогли объяснить её смысл, </w:t>
      </w:r>
      <w:proofErr w:type="spellStart"/>
      <w:r w:rsidR="00560879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560879">
        <w:rPr>
          <w:rFonts w:ascii="Times New Roman" w:hAnsi="Times New Roman" w:cs="Times New Roman"/>
          <w:sz w:val="24"/>
          <w:szCs w:val="24"/>
        </w:rPr>
        <w:t>.е</w:t>
      </w:r>
      <w:proofErr w:type="spellEnd"/>
      <w:proofErr w:type="gramEnd"/>
      <w:r w:rsidR="00560879">
        <w:rPr>
          <w:rFonts w:ascii="Times New Roman" w:hAnsi="Times New Roman" w:cs="Times New Roman"/>
          <w:sz w:val="24"/>
          <w:szCs w:val="24"/>
        </w:rPr>
        <w:t xml:space="preserve"> рассказать как вы её понимаете.</w:t>
      </w:r>
    </w:p>
    <w:p w:rsidR="00560879" w:rsidRPr="00560879" w:rsidRDefault="00560879" w:rsidP="005608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879">
        <w:rPr>
          <w:rFonts w:ascii="Times New Roman" w:hAnsi="Times New Roman" w:cs="Times New Roman"/>
          <w:b/>
          <w:color w:val="000000"/>
          <w:sz w:val="24"/>
          <w:szCs w:val="24"/>
        </w:rPr>
        <w:t>Этап подготовки учащихся к активному усвоению знаний</w:t>
      </w:r>
    </w:p>
    <w:p w:rsidR="003E668D" w:rsidRDefault="003A1950" w:rsidP="00E87A1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668D">
        <w:rPr>
          <w:rFonts w:ascii="Times New Roman" w:hAnsi="Times New Roman" w:cs="Times New Roman"/>
          <w:sz w:val="24"/>
          <w:szCs w:val="24"/>
        </w:rPr>
        <w:t>Перед вами на столе лежит лист с заданиями: игра «Верю – не верю» (</w:t>
      </w:r>
      <w:r w:rsidR="003E668D">
        <w:rPr>
          <w:rFonts w:ascii="Times New Roman" w:hAnsi="Times New Roman" w:cs="Times New Roman"/>
          <w:i/>
          <w:sz w:val="24"/>
          <w:szCs w:val="24"/>
        </w:rPr>
        <w:t>Приложение 1).</w:t>
      </w:r>
      <w:r w:rsidR="003E668D">
        <w:rPr>
          <w:rFonts w:ascii="Times New Roman" w:hAnsi="Times New Roman" w:cs="Times New Roman"/>
          <w:sz w:val="24"/>
          <w:szCs w:val="24"/>
        </w:rPr>
        <w:t xml:space="preserve"> Если вы согласны с утверждением в первом столбце, во втором ставите «+», если нет, то «</w:t>
      </w:r>
      <w:proofErr w:type="gramStart"/>
      <w:r w:rsidR="003E668D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="003E668D">
        <w:rPr>
          <w:rFonts w:ascii="Times New Roman" w:hAnsi="Times New Roman" w:cs="Times New Roman"/>
          <w:sz w:val="24"/>
          <w:szCs w:val="24"/>
        </w:rPr>
        <w:t>. У вас на выполнение задания 2 мин.</w:t>
      </w:r>
    </w:p>
    <w:p w:rsidR="003A1950" w:rsidRPr="003E668D" w:rsidRDefault="003A1950" w:rsidP="003A195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>- Ребята, какова по вашему</w:t>
      </w:r>
      <w:r>
        <w:rPr>
          <w:rFonts w:ascii="Times New Roman" w:hAnsi="Times New Roman" w:cs="Times New Roman"/>
          <w:sz w:val="24"/>
          <w:szCs w:val="24"/>
        </w:rPr>
        <w:t xml:space="preserve"> мнению тема сегодняшнего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281680">
        <w:rPr>
          <w:rFonts w:ascii="Times New Roman" w:hAnsi="Times New Roman" w:cs="Times New Roman"/>
          <w:sz w:val="24"/>
          <w:szCs w:val="24"/>
        </w:rPr>
        <w:t>Учащиеся записывают в тетрадь число и тему урока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0879" w:rsidRDefault="00E87A10" w:rsidP="005608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Целеполагание. Постановка проблемы.</w:t>
      </w:r>
    </w:p>
    <w:p w:rsidR="00E87A10" w:rsidRDefault="003A1950" w:rsidP="00E87A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87A10">
        <w:rPr>
          <w:rFonts w:ascii="Times New Roman" w:hAnsi="Times New Roman" w:cs="Times New Roman"/>
          <w:sz w:val="24"/>
          <w:szCs w:val="24"/>
        </w:rPr>
        <w:t>Ребята, исходя из вопросов, вызвавших затруднение, давайте попробуем сформулировать цели нашего сегодняшнего урока.</w:t>
      </w:r>
    </w:p>
    <w:p w:rsidR="00E87A10" w:rsidRPr="00E87A10" w:rsidRDefault="00E87A10" w:rsidP="00E87A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Обобщая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учитель формулирует цели урока </w:t>
      </w:r>
      <w:r w:rsidRPr="00E87A10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Слайд 3).</w:t>
      </w:r>
    </w:p>
    <w:p w:rsidR="00A11D7B" w:rsidRPr="00A11D7B" w:rsidRDefault="00E87A10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A11D7B">
        <w:rPr>
          <w:rFonts w:ascii="Times New Roman" w:hAnsi="Times New Roman" w:cs="Times New Roman"/>
          <w:b/>
          <w:sz w:val="24"/>
          <w:szCs w:val="24"/>
        </w:rPr>
        <w:t>усвоения новых знаний.</w:t>
      </w:r>
    </w:p>
    <w:p w:rsidR="00A11D7B" w:rsidRPr="00A11D7B" w:rsidRDefault="00A11D7B" w:rsidP="00A11D7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81680">
        <w:rPr>
          <w:rFonts w:ascii="Times New Roman" w:hAnsi="Times New Roman" w:cs="Times New Roman"/>
          <w:sz w:val="24"/>
          <w:szCs w:val="24"/>
        </w:rPr>
        <w:t>У каждого учащегося на столе две  окружности разных по цвету и ди</w:t>
      </w:r>
      <w:r>
        <w:rPr>
          <w:rFonts w:ascii="Times New Roman" w:hAnsi="Times New Roman" w:cs="Times New Roman"/>
          <w:sz w:val="24"/>
          <w:szCs w:val="24"/>
        </w:rPr>
        <w:t>аметру, нить и «Лист решения проблем»)</w:t>
      </w:r>
    </w:p>
    <w:p w:rsidR="00A11D7B" w:rsidRDefault="00A11D7B" w:rsidP="00A11D7B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Переходим к работе с «Листом решения проблем» </w:t>
      </w:r>
      <w:r>
        <w:rPr>
          <w:rFonts w:ascii="Times New Roman" w:hAnsi="Times New Roman" w:cs="Times New Roman"/>
          <w:i/>
          <w:sz w:val="24"/>
          <w:szCs w:val="24"/>
        </w:rPr>
        <w:t>(Приложение 2).</w:t>
      </w:r>
    </w:p>
    <w:p w:rsidR="00A11D7B" w:rsidRPr="00E87A10" w:rsidRDefault="00A11D7B" w:rsidP="00A11D7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читайте задание. Выводы запишите в тетрадь. На выполнение 10 минут.</w:t>
      </w:r>
    </w:p>
    <w:p w:rsidR="00A11D7B" w:rsidRPr="00A11D7B" w:rsidRDefault="00A11D7B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Физ. пауза.  </w:t>
      </w:r>
      <w:r>
        <w:rPr>
          <w:rFonts w:ascii="Times New Roman" w:hAnsi="Times New Roman" w:cs="Times New Roman"/>
          <w:i/>
          <w:sz w:val="24"/>
          <w:szCs w:val="24"/>
        </w:rPr>
        <w:t xml:space="preserve">(Слайд 4) </w:t>
      </w:r>
    </w:p>
    <w:p w:rsidR="00A11D7B" w:rsidRDefault="00A11D7B" w:rsidP="00A11D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Букву в верхней строчке </w:t>
      </w:r>
      <w:r w:rsidRPr="00196E0A">
        <w:rPr>
          <w:rFonts w:ascii="Times New Roman" w:hAnsi="Times New Roman" w:cs="Times New Roman"/>
          <w:sz w:val="24"/>
          <w:szCs w:val="24"/>
        </w:rPr>
        <w:t xml:space="preserve">  проговари</w:t>
      </w:r>
      <w:r>
        <w:rPr>
          <w:rFonts w:ascii="Times New Roman" w:hAnsi="Times New Roman" w:cs="Times New Roman"/>
          <w:sz w:val="24"/>
          <w:szCs w:val="24"/>
        </w:rPr>
        <w:t>ваем</w:t>
      </w:r>
      <w:r w:rsidRPr="00196E0A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96E0A">
        <w:rPr>
          <w:rFonts w:ascii="Times New Roman" w:hAnsi="Times New Roman" w:cs="Times New Roman"/>
          <w:sz w:val="24"/>
          <w:szCs w:val="24"/>
        </w:rPr>
        <w:t>нижн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96E0A">
        <w:rPr>
          <w:rFonts w:ascii="Times New Roman" w:hAnsi="Times New Roman" w:cs="Times New Roman"/>
          <w:sz w:val="24"/>
          <w:szCs w:val="24"/>
        </w:rPr>
        <w:t xml:space="preserve"> обозначае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96E0A">
        <w:rPr>
          <w:rFonts w:ascii="Times New Roman" w:hAnsi="Times New Roman" w:cs="Times New Roman"/>
          <w:sz w:val="24"/>
          <w:szCs w:val="24"/>
        </w:rPr>
        <w:t xml:space="preserve"> движение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196E0A">
        <w:rPr>
          <w:rFonts w:ascii="Times New Roman" w:hAnsi="Times New Roman" w:cs="Times New Roman"/>
          <w:sz w:val="24"/>
          <w:szCs w:val="24"/>
        </w:rPr>
        <w:t xml:space="preserve"> рук. Л - левая рука поднимается в левую сторону, </w:t>
      </w:r>
      <w:proofErr w:type="gramStart"/>
      <w:r w:rsidRPr="00196E0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96E0A">
        <w:rPr>
          <w:rFonts w:ascii="Times New Roman" w:hAnsi="Times New Roman" w:cs="Times New Roman"/>
          <w:sz w:val="24"/>
          <w:szCs w:val="24"/>
        </w:rPr>
        <w:t xml:space="preserve"> - правая рука поднимается в правую сторону, В - обе руки поднимаются вверх.</w:t>
      </w:r>
    </w:p>
    <w:p w:rsidR="00A11D7B" w:rsidRDefault="00A11D7B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D7B">
        <w:rPr>
          <w:rFonts w:ascii="Times New Roman" w:hAnsi="Times New Roman" w:cs="Times New Roman"/>
          <w:b/>
          <w:sz w:val="24"/>
          <w:szCs w:val="24"/>
        </w:rPr>
        <w:t>Этап закрепления новых знаний.</w:t>
      </w:r>
    </w:p>
    <w:p w:rsidR="00680A09" w:rsidRDefault="00A11D7B" w:rsidP="00680A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подведем итог проделанной </w:t>
      </w:r>
      <w:r w:rsidR="00680A09">
        <w:rPr>
          <w:rFonts w:ascii="Times New Roman" w:hAnsi="Times New Roman" w:cs="Times New Roman"/>
          <w:sz w:val="24"/>
          <w:szCs w:val="24"/>
        </w:rPr>
        <w:t xml:space="preserve">вами работы, проговорим изученный вами материал. </w:t>
      </w:r>
      <w:r w:rsidR="00680A09" w:rsidRPr="00680A09">
        <w:rPr>
          <w:rFonts w:ascii="Times New Roman" w:hAnsi="Times New Roman" w:cs="Times New Roman"/>
          <w:i/>
          <w:sz w:val="24"/>
          <w:szCs w:val="24"/>
        </w:rPr>
        <w:t>(Слайды 5-8)</w:t>
      </w:r>
      <w:r w:rsidR="00680A09">
        <w:rPr>
          <w:rFonts w:ascii="Times New Roman" w:hAnsi="Times New Roman" w:cs="Times New Roman"/>
          <w:i/>
          <w:sz w:val="24"/>
          <w:szCs w:val="24"/>
        </w:rPr>
        <w:t>.</w:t>
      </w:r>
    </w:p>
    <w:p w:rsidR="00680A09" w:rsidRDefault="00C22C5B" w:rsidP="00680A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0A09">
        <w:rPr>
          <w:rFonts w:ascii="Times New Roman" w:hAnsi="Times New Roman" w:cs="Times New Roman"/>
          <w:sz w:val="24"/>
          <w:szCs w:val="24"/>
        </w:rPr>
        <w:t>А теперь вернемся к листу с заданиями игры «Верю – не верю» и проверим себя.</w:t>
      </w:r>
    </w:p>
    <w:p w:rsidR="00680A09" w:rsidRDefault="00C22C5B" w:rsidP="00680A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0A09">
        <w:rPr>
          <w:rFonts w:ascii="Times New Roman" w:hAnsi="Times New Roman" w:cs="Times New Roman"/>
          <w:sz w:val="24"/>
          <w:szCs w:val="24"/>
        </w:rPr>
        <w:t xml:space="preserve">Применим теперь наши теоретические знания на практике. Решаем задачи </w:t>
      </w:r>
      <w:r w:rsidR="00680A09">
        <w:rPr>
          <w:rFonts w:ascii="Times New Roman" w:hAnsi="Times New Roman" w:cs="Times New Roman"/>
          <w:i/>
          <w:sz w:val="24"/>
          <w:szCs w:val="24"/>
        </w:rPr>
        <w:t>(Слайд 9).</w:t>
      </w:r>
      <w:r w:rsidR="00680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C5B" w:rsidRDefault="00C22C5B" w:rsidP="00680A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80A09">
        <w:rPr>
          <w:rFonts w:ascii="Times New Roman" w:hAnsi="Times New Roman" w:cs="Times New Roman"/>
          <w:sz w:val="24"/>
          <w:szCs w:val="24"/>
        </w:rPr>
        <w:t xml:space="preserve">Обмениваемся тетрадями с соседом по парте, </w:t>
      </w:r>
      <w:r>
        <w:rPr>
          <w:rFonts w:ascii="Times New Roman" w:hAnsi="Times New Roman" w:cs="Times New Roman"/>
          <w:sz w:val="24"/>
          <w:szCs w:val="24"/>
        </w:rPr>
        <w:t xml:space="preserve">проверяем, карандашом делаем пометки «+», </w:t>
      </w:r>
    </w:p>
    <w:p w:rsidR="00680A09" w:rsidRDefault="00C22C5B" w:rsidP="00680A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«-».</w:t>
      </w:r>
    </w:p>
    <w:p w:rsidR="00A11D7B" w:rsidRPr="00A11D7B" w:rsidRDefault="00C22C5B" w:rsidP="003A195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Следующую задачу </w:t>
      </w:r>
      <w:r>
        <w:rPr>
          <w:rFonts w:ascii="Times New Roman" w:hAnsi="Times New Roman" w:cs="Times New Roman"/>
          <w:i/>
          <w:sz w:val="24"/>
          <w:szCs w:val="24"/>
        </w:rPr>
        <w:t>(Слайд 10)</w:t>
      </w:r>
      <w:r>
        <w:rPr>
          <w:rFonts w:ascii="Times New Roman" w:hAnsi="Times New Roman" w:cs="Times New Roman"/>
          <w:sz w:val="24"/>
          <w:szCs w:val="24"/>
        </w:rPr>
        <w:t xml:space="preserve"> решаем самостоятельно, первые три человека, решившие задачу, поднимаем руку для проверки на оценку. (</w:t>
      </w:r>
      <w:r w:rsidR="003A1950">
        <w:rPr>
          <w:rFonts w:ascii="Times New Roman" w:hAnsi="Times New Roman" w:cs="Times New Roman"/>
          <w:sz w:val="24"/>
          <w:szCs w:val="24"/>
        </w:rPr>
        <w:t>По мере того, как учащиеся справляются с заданием, учитель оценивает их работу на уроке).</w:t>
      </w:r>
    </w:p>
    <w:p w:rsidR="00A11D7B" w:rsidRDefault="003A1950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</w:p>
    <w:p w:rsidR="003A1950" w:rsidRDefault="003A1950" w:rsidP="00DF54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>- Что нового узнали на уроке?</w:t>
      </w:r>
    </w:p>
    <w:p w:rsidR="003A1950" w:rsidRPr="00281680" w:rsidRDefault="003A1950" w:rsidP="00DF54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-Давайте вернемся к девизу нашего урока: </w:t>
      </w:r>
      <w:r w:rsidRPr="00281680">
        <w:rPr>
          <w:rFonts w:ascii="Times New Roman" w:hAnsi="Times New Roman" w:cs="Times New Roman"/>
          <w:sz w:val="24"/>
          <w:szCs w:val="24"/>
        </w:rPr>
        <w:t>"Чтобы переваривать знания,</w:t>
      </w:r>
      <w:r>
        <w:rPr>
          <w:rFonts w:ascii="Times New Roman" w:hAnsi="Times New Roman" w:cs="Times New Roman"/>
          <w:sz w:val="24"/>
          <w:szCs w:val="24"/>
        </w:rPr>
        <w:t xml:space="preserve"> надо поглощать их с аппетитом"</w:t>
      </w:r>
    </w:p>
    <w:p w:rsidR="003A1950" w:rsidRDefault="003A1950" w:rsidP="00DF54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1680">
        <w:rPr>
          <w:rFonts w:ascii="Times New Roman" w:hAnsi="Times New Roman" w:cs="Times New Roman"/>
          <w:sz w:val="24"/>
          <w:szCs w:val="24"/>
        </w:rPr>
        <w:t>Согласны ли вы с этим утверждением?</w:t>
      </w:r>
    </w:p>
    <w:p w:rsidR="003A1950" w:rsidRDefault="003A1950" w:rsidP="00DF54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вы его понимаете?</w:t>
      </w:r>
    </w:p>
    <w:p w:rsidR="003A1950" w:rsidRPr="00281680" w:rsidRDefault="00DF54A4" w:rsidP="00DF54A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F54A4">
        <w:rPr>
          <w:rFonts w:ascii="Times New Roman" w:hAnsi="Times New Roman" w:cs="Times New Roman"/>
          <w:sz w:val="24"/>
          <w:szCs w:val="24"/>
        </w:rPr>
        <w:t xml:space="preserve">- Да, конечно! Чтобы чему </w:t>
      </w:r>
      <w:r>
        <w:rPr>
          <w:rFonts w:ascii="Times New Roman" w:hAnsi="Times New Roman" w:cs="Times New Roman"/>
          <w:sz w:val="24"/>
          <w:szCs w:val="24"/>
        </w:rPr>
        <w:t>то научиться, нужно хотеть этого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4A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F54A4">
        <w:rPr>
          <w:rFonts w:ascii="Times New Roman" w:hAnsi="Times New Roman" w:cs="Times New Roman"/>
          <w:sz w:val="24"/>
          <w:szCs w:val="24"/>
        </w:rPr>
        <w:t xml:space="preserve"> если человек учится с удовольствием ("аппетитом"), результат гораздо выше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1950" w:rsidRPr="00281680" w:rsidRDefault="00DF54A4" w:rsidP="003A195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Оцените свою работу на уроке:</w:t>
      </w:r>
    </w:p>
    <w:p w:rsidR="003A1950" w:rsidRPr="00281680" w:rsidRDefault="003A1950" w:rsidP="003A195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>10 б – все понял и могу рассказать</w:t>
      </w:r>
    </w:p>
    <w:p w:rsidR="003A1950" w:rsidRPr="00281680" w:rsidRDefault="003A1950" w:rsidP="003A195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 xml:space="preserve">8б – все понял,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81680">
        <w:rPr>
          <w:rFonts w:ascii="Times New Roman" w:hAnsi="Times New Roman" w:cs="Times New Roman"/>
          <w:sz w:val="24"/>
          <w:szCs w:val="24"/>
        </w:rPr>
        <w:t>о рассказать не могу</w:t>
      </w:r>
    </w:p>
    <w:p w:rsidR="003A1950" w:rsidRPr="00281680" w:rsidRDefault="003A1950" w:rsidP="003A195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>6 б – понял не все</w:t>
      </w:r>
    </w:p>
    <w:p w:rsidR="003A1950" w:rsidRDefault="003A1950" w:rsidP="003A195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1680">
        <w:rPr>
          <w:rFonts w:ascii="Times New Roman" w:hAnsi="Times New Roman" w:cs="Times New Roman"/>
          <w:sz w:val="24"/>
          <w:szCs w:val="24"/>
        </w:rPr>
        <w:t>4б – ничего не понял, но старался</w:t>
      </w:r>
    </w:p>
    <w:p w:rsidR="003A1950" w:rsidRPr="00DF54A4" w:rsidRDefault="00DF54A4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281680">
        <w:rPr>
          <w:rFonts w:ascii="Times New Roman" w:hAnsi="Times New Roman" w:cs="Times New Roman"/>
          <w:sz w:val="24"/>
          <w:szCs w:val="24"/>
        </w:rPr>
        <w:t>п. 119, № 39, составить задачу на длину окружности практического содержания, сделать рисунок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4A4" w:rsidRPr="00A11D7B" w:rsidRDefault="00DF54A4" w:rsidP="00A11D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 урока.</w:t>
      </w:r>
    </w:p>
    <w:p w:rsidR="00A11D7B" w:rsidRPr="00E87A10" w:rsidRDefault="00A11D7B" w:rsidP="00A11D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A10" w:rsidRPr="00560879" w:rsidRDefault="00E87A10" w:rsidP="00E87A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879" w:rsidRPr="00560879" w:rsidRDefault="00560879" w:rsidP="0056087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60879" w:rsidRPr="00E2695C" w:rsidRDefault="00560879" w:rsidP="005608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879" w:rsidRPr="00560879" w:rsidRDefault="00560879" w:rsidP="0056087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2695C" w:rsidRPr="00E2695C" w:rsidRDefault="00E2695C">
      <w:pPr>
        <w:rPr>
          <w:rFonts w:ascii="Times New Roman" w:hAnsi="Times New Roman" w:cs="Times New Roman"/>
          <w:sz w:val="24"/>
          <w:szCs w:val="24"/>
        </w:rPr>
      </w:pPr>
    </w:p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0710D1" w:rsidRDefault="000710D1"/>
    <w:p w:rsidR="00E87A10" w:rsidRDefault="00E87A10" w:rsidP="0013196D">
      <w:pPr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1154B3">
      <w:pPr>
        <w:jc w:val="right"/>
        <w:rPr>
          <w:rFonts w:ascii="Times New Roman" w:hAnsi="Times New Roman" w:cs="Times New Roman"/>
          <w:sz w:val="28"/>
          <w:szCs w:val="28"/>
        </w:rPr>
      </w:pPr>
      <w:r w:rsidRPr="001154B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40F58" w:rsidRDefault="00240F58" w:rsidP="001154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«Верю – не верю»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2147"/>
      </w:tblGrid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«Верю» +</w:t>
            </w:r>
          </w:p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«Не верю» -</w:t>
            </w: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1. Окружность – это замкнутая линия без самопересечений, все точки которой находятся на одинаковом расстоянии то центра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2. Длину окружности нельзя измерить с помощью линейки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3. Для вычисления длины окружности необходимо знать её радиус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4.Отношение длины окружности к её диаметру не зависит от окружности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5. Длина окружности больше её утроенного диаметра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F58">
        <w:tc>
          <w:tcPr>
            <w:tcW w:w="8388" w:type="dxa"/>
          </w:tcPr>
          <w:p w:rsidR="00240F58" w:rsidRPr="00CE28B6" w:rsidRDefault="00240F58" w:rsidP="00CE28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B6">
              <w:rPr>
                <w:rFonts w:ascii="Times New Roman" w:hAnsi="Times New Roman" w:cs="Times New Roman"/>
                <w:sz w:val="28"/>
                <w:szCs w:val="28"/>
              </w:rPr>
              <w:t>6. Древние греки не умели вычислять длину окружности</w:t>
            </w:r>
          </w:p>
        </w:tc>
        <w:tc>
          <w:tcPr>
            <w:tcW w:w="2147" w:type="dxa"/>
          </w:tcPr>
          <w:p w:rsidR="00240F58" w:rsidRPr="00CE28B6" w:rsidRDefault="00240F58" w:rsidP="00CE2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F58" w:rsidRDefault="00240F58" w:rsidP="001154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CD7F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40F58" w:rsidRDefault="00240F58" w:rsidP="00CD7F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решения проблем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Проблема: ________________________________________________________________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есть для её решения:____________________________________________________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не хватает:___________________________________________________________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Алгоритм: 1) Измерьте длину окружности желтого цвета. Запишите.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2)Измерьте её диаметр. Запишите.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3)Найдите отношение длины окружности к диаметру. Запишите.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4)Выполните п. 1)-3) для зеленой окружности.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Сделайте вывод. Запишите.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6)Прочитайте п. 119 с. 175-177 учебника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7)Сравните свой вывод</w:t>
      </w:r>
    </w:p>
    <w:p w:rsidR="00240F58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8)Что принято обозначать греческой буквой</w:t>
      </w:r>
      <w:r w:rsidR="00335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Пи?</w:t>
      </w:r>
    </w:p>
    <w:p w:rsidR="00240F58" w:rsidRPr="004E49ED" w:rsidRDefault="00240F58" w:rsidP="004E4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9)Выведите формулу длины окружности.</w:t>
      </w:r>
    </w:p>
    <w:p w:rsidR="00240F58" w:rsidRPr="001154B3" w:rsidRDefault="00240F58" w:rsidP="004E49ED">
      <w:pPr>
        <w:rPr>
          <w:rFonts w:ascii="Times New Roman" w:hAnsi="Times New Roman" w:cs="Times New Roman"/>
          <w:sz w:val="28"/>
          <w:szCs w:val="28"/>
        </w:rPr>
      </w:pPr>
    </w:p>
    <w:sectPr w:rsidR="00240F58" w:rsidRPr="001154B3" w:rsidSect="0005204E">
      <w:pgSz w:w="11906" w:h="16838"/>
      <w:pgMar w:top="624" w:right="510" w:bottom="62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A0443"/>
    <w:multiLevelType w:val="hybridMultilevel"/>
    <w:tmpl w:val="D9C4ABAE"/>
    <w:lvl w:ilvl="0" w:tplc="9C2E0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F1"/>
    <w:rsid w:val="000122AA"/>
    <w:rsid w:val="0005204E"/>
    <w:rsid w:val="0006745D"/>
    <w:rsid w:val="000710D1"/>
    <w:rsid w:val="00097ED6"/>
    <w:rsid w:val="000A294E"/>
    <w:rsid w:val="001154B3"/>
    <w:rsid w:val="001269B1"/>
    <w:rsid w:val="0013196D"/>
    <w:rsid w:val="00196E0A"/>
    <w:rsid w:val="001A5B19"/>
    <w:rsid w:val="001C2A94"/>
    <w:rsid w:val="001D1014"/>
    <w:rsid w:val="00240F58"/>
    <w:rsid w:val="00281680"/>
    <w:rsid w:val="00296A63"/>
    <w:rsid w:val="002E7696"/>
    <w:rsid w:val="00300BB2"/>
    <w:rsid w:val="003358D8"/>
    <w:rsid w:val="003359C5"/>
    <w:rsid w:val="0035115E"/>
    <w:rsid w:val="003A1950"/>
    <w:rsid w:val="003E668D"/>
    <w:rsid w:val="00446EE4"/>
    <w:rsid w:val="004E232B"/>
    <w:rsid w:val="004E49ED"/>
    <w:rsid w:val="00560879"/>
    <w:rsid w:val="005652BC"/>
    <w:rsid w:val="00606817"/>
    <w:rsid w:val="00680A09"/>
    <w:rsid w:val="006965E1"/>
    <w:rsid w:val="006B5B5C"/>
    <w:rsid w:val="006F60ED"/>
    <w:rsid w:val="007737CC"/>
    <w:rsid w:val="00785365"/>
    <w:rsid w:val="008F51E0"/>
    <w:rsid w:val="00963BCB"/>
    <w:rsid w:val="0097459F"/>
    <w:rsid w:val="00A11D7B"/>
    <w:rsid w:val="00B11550"/>
    <w:rsid w:val="00B24A4B"/>
    <w:rsid w:val="00B46C13"/>
    <w:rsid w:val="00C165CC"/>
    <w:rsid w:val="00C22C5B"/>
    <w:rsid w:val="00C472B1"/>
    <w:rsid w:val="00C60550"/>
    <w:rsid w:val="00C864C6"/>
    <w:rsid w:val="00CD7F5C"/>
    <w:rsid w:val="00CE28B6"/>
    <w:rsid w:val="00D30B53"/>
    <w:rsid w:val="00D5263B"/>
    <w:rsid w:val="00D617A0"/>
    <w:rsid w:val="00DD6F03"/>
    <w:rsid w:val="00DF54A4"/>
    <w:rsid w:val="00E2695C"/>
    <w:rsid w:val="00E579F1"/>
    <w:rsid w:val="00E87A10"/>
    <w:rsid w:val="00EA2DFD"/>
    <w:rsid w:val="00F24AE1"/>
    <w:rsid w:val="00F539A6"/>
    <w:rsid w:val="00F644CA"/>
    <w:rsid w:val="00FD2412"/>
    <w:rsid w:val="00FE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B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79F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E7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817"/>
  </w:style>
  <w:style w:type="paragraph" w:styleId="a5">
    <w:name w:val="Balloon Text"/>
    <w:basedOn w:val="a"/>
    <w:link w:val="a6"/>
    <w:uiPriority w:val="99"/>
    <w:semiHidden/>
    <w:unhideWhenUsed/>
    <w:rsid w:val="0005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5204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683F-348A-4477-BA8D-5DA16D3A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sc45</Company>
  <LinksUpToDate>false</LinksUpToDate>
  <CharactersWithSpaces>13085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папа</cp:lastModifiedBy>
  <cp:revision>26</cp:revision>
  <cp:lastPrinted>2012-02-04T02:36:00Z</cp:lastPrinted>
  <dcterms:created xsi:type="dcterms:W3CDTF">2012-01-24T11:45:00Z</dcterms:created>
  <dcterms:modified xsi:type="dcterms:W3CDTF">2017-03-14T13:33:00Z</dcterms:modified>
</cp:coreProperties>
</file>